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00" w:rsidRDefault="00475A00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ОРЕНБУРГА</w:t>
      </w:r>
    </w:p>
    <w:p w:rsidR="00475A00" w:rsidRDefault="00475A00">
      <w:pPr>
        <w:pStyle w:val="ConsPlusTitle"/>
        <w:jc w:val="both"/>
      </w:pPr>
    </w:p>
    <w:p w:rsidR="00475A00" w:rsidRDefault="00475A00">
      <w:pPr>
        <w:pStyle w:val="ConsPlusTitle"/>
        <w:jc w:val="center"/>
      </w:pPr>
      <w:r>
        <w:t>ПОСТАНОВЛЕНИЕ</w:t>
      </w:r>
    </w:p>
    <w:p w:rsidR="00475A00" w:rsidRDefault="00475A00">
      <w:pPr>
        <w:pStyle w:val="ConsPlusTitle"/>
        <w:jc w:val="center"/>
      </w:pPr>
      <w:r>
        <w:t>от 25 марта 2025 г. N 585-п</w:t>
      </w:r>
    </w:p>
    <w:p w:rsidR="00475A00" w:rsidRDefault="00475A00">
      <w:pPr>
        <w:pStyle w:val="ConsPlusTitle"/>
        <w:jc w:val="both"/>
      </w:pPr>
    </w:p>
    <w:p w:rsidR="00475A00" w:rsidRDefault="00475A00">
      <w:pPr>
        <w:pStyle w:val="ConsPlusTitle"/>
        <w:jc w:val="center"/>
      </w:pPr>
      <w:r>
        <w:t>О внесении изменения в постановление Администрации</w:t>
      </w:r>
    </w:p>
    <w:p w:rsidR="00475A00" w:rsidRDefault="00475A00">
      <w:pPr>
        <w:pStyle w:val="ConsPlusTitle"/>
        <w:jc w:val="center"/>
      </w:pPr>
      <w:r>
        <w:t>города Оренбурга от 19.09.2022 N 1730-п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с </w:t>
      </w:r>
      <w:hyperlink r:id="rId6">
        <w:r>
          <w:rPr>
            <w:color w:val="0000FF"/>
          </w:rPr>
          <w:t>пунктом 22 части 2 статьи 35</w:t>
        </w:r>
      </w:hyperlink>
      <w:r>
        <w:t xml:space="preserve"> Устава муниципального образования "город Оренбург", принятого </w:t>
      </w:r>
      <w:hyperlink r:id="rId7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8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24.12.2024 N 565 "О бюджете города Оренбурга на 2025 год и на плановый период 2026 и 2027 годов", </w:t>
      </w:r>
      <w:hyperlink r:id="rId9">
        <w:r>
          <w:rPr>
            <w:color w:val="0000FF"/>
          </w:rPr>
          <w:t>подпунктом 3 пункта 7.2</w:t>
        </w:r>
      </w:hyperlink>
      <w:r>
        <w:t xml:space="preserve"> Порядка разработки, реализации</w:t>
      </w:r>
      <w:proofErr w:type="gramEnd"/>
      <w:r>
        <w:t xml:space="preserve"> и оценки эффективности муниципальных программ города Оренбурга, утвержденного постановлением администрации города Оренбурга от 22.05.2012 N 1083-п: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ind w:firstLine="540"/>
        <w:jc w:val="both"/>
      </w:pPr>
      <w:r>
        <w:t xml:space="preserve">1. Внести в </w:t>
      </w:r>
      <w:hyperlink r:id="rId10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19.09.2022 N 1730-п "Об утверждении муниципальной программы "Развитие муниципальной службы в Администрации города Оренбурга" (в редакции от 28.12.2022 N 2414-п, от 11.05.2023 N 773-п, от 10.11.2023 N 1928-п, от 20.02.2024 N 305-п, </w:t>
      </w:r>
      <w:proofErr w:type="gramStart"/>
      <w:r>
        <w:t>от</w:t>
      </w:r>
      <w:proofErr w:type="gramEnd"/>
      <w:r>
        <w:t xml:space="preserve"> 27.02.2024 N 316-п, от 11.02.2025 N 199-п) следующее изменение:</w:t>
      </w:r>
    </w:p>
    <w:p w:rsidR="00475A00" w:rsidRDefault="00475A00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приложение</w:t>
        </w:r>
      </w:hyperlink>
      <w:r>
        <w:t xml:space="preserve"> к постановлению изложить в новой </w:t>
      </w:r>
      <w:hyperlink w:anchor="P36">
        <w:r>
          <w:rPr>
            <w:color w:val="0000FF"/>
          </w:rPr>
          <w:t>редакции</w:t>
        </w:r>
      </w:hyperlink>
      <w:r>
        <w:t xml:space="preserve"> согласно приложению к настоящему постановлению.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ind w:firstLine="540"/>
        <w:jc w:val="both"/>
      </w:pPr>
      <w:r>
        <w:t>2. Настоящее постановление подлежит:</w:t>
      </w:r>
    </w:p>
    <w:p w:rsidR="00475A00" w:rsidRDefault="00475A00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475A00" w:rsidRDefault="00475A00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475A00" w:rsidRDefault="00475A00">
      <w:pPr>
        <w:pStyle w:val="ConsPlusNormal"/>
        <w:spacing w:before="220"/>
        <w:ind w:firstLine="540"/>
        <w:jc w:val="both"/>
      </w:pPr>
      <w:r>
        <w:t>государственной регистрации в федеральном государственном реестре документов стратегического планирования.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ind w:firstLine="540"/>
        <w:jc w:val="both"/>
      </w:pPr>
      <w:r>
        <w:t>3. Поручить организацию исполнения настоящего постановления заместителям Главы города Оренбурга в соответствии с их компетенцией.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ind w:firstLine="540"/>
        <w:jc w:val="both"/>
      </w:pPr>
      <w:r>
        <w:t>4. Настоящее постановление вступает в силу после его официального опубликования в газете "Вечерний Оренбург".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jc w:val="right"/>
      </w:pPr>
      <w:r>
        <w:t>Первый заместитель</w:t>
      </w:r>
    </w:p>
    <w:p w:rsidR="00475A00" w:rsidRDefault="00475A00">
      <w:pPr>
        <w:pStyle w:val="ConsPlusNormal"/>
        <w:jc w:val="right"/>
      </w:pPr>
      <w:r>
        <w:t>Главы города Оренбурга</w:t>
      </w:r>
    </w:p>
    <w:p w:rsidR="00475A00" w:rsidRDefault="00475A00">
      <w:pPr>
        <w:pStyle w:val="ConsPlusNormal"/>
        <w:jc w:val="right"/>
      </w:pPr>
      <w:r>
        <w:t>В.П.ОБЪЕДКОВ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jc w:val="right"/>
        <w:outlineLvl w:val="0"/>
      </w:pPr>
      <w:r>
        <w:t>Приложение</w:t>
      </w:r>
    </w:p>
    <w:p w:rsidR="00475A00" w:rsidRDefault="00475A00">
      <w:pPr>
        <w:pStyle w:val="ConsPlusNormal"/>
        <w:jc w:val="right"/>
      </w:pPr>
      <w:r>
        <w:t>к постановлению</w:t>
      </w:r>
    </w:p>
    <w:p w:rsidR="00475A00" w:rsidRDefault="00475A00">
      <w:pPr>
        <w:pStyle w:val="ConsPlusNormal"/>
        <w:jc w:val="right"/>
      </w:pPr>
      <w:r>
        <w:t>Администрации города Оренбурга</w:t>
      </w:r>
    </w:p>
    <w:p w:rsidR="00475A00" w:rsidRDefault="00475A00">
      <w:pPr>
        <w:pStyle w:val="ConsPlusNormal"/>
        <w:jc w:val="right"/>
      </w:pPr>
      <w:r>
        <w:t>от 25 марта 2025 г. N 585-п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Title"/>
        <w:jc w:val="center"/>
      </w:pPr>
      <w:bookmarkStart w:id="1" w:name="P36"/>
      <w:bookmarkEnd w:id="1"/>
      <w:r>
        <w:t>МУНИЦИПАЛЬНАЯ ПРОГРАММА</w:t>
      </w:r>
    </w:p>
    <w:p w:rsidR="00475A00" w:rsidRDefault="00475A00">
      <w:pPr>
        <w:pStyle w:val="ConsPlusTitle"/>
        <w:jc w:val="center"/>
      </w:pPr>
      <w:r>
        <w:lastRenderedPageBreak/>
        <w:t>"Развитие муниципальной службы</w:t>
      </w:r>
    </w:p>
    <w:p w:rsidR="00475A00" w:rsidRDefault="00475A00">
      <w:pPr>
        <w:pStyle w:val="ConsPlusTitle"/>
        <w:jc w:val="center"/>
      </w:pPr>
      <w:r>
        <w:t>в Администрации города Оренбурга"</w:t>
      </w: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Title"/>
        <w:jc w:val="center"/>
        <w:outlineLvl w:val="1"/>
      </w:pPr>
      <w:r>
        <w:t>ПАСПОРТ МУНИЦИПАЛЬНОЙ ПРОГРАММЫ</w:t>
      </w:r>
    </w:p>
    <w:p w:rsidR="00475A00" w:rsidRDefault="00475A0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1077"/>
        <w:gridCol w:w="1644"/>
        <w:gridCol w:w="2098"/>
        <w:gridCol w:w="2211"/>
      </w:tblGrid>
      <w:tr w:rsidR="00475A00">
        <w:tc>
          <w:tcPr>
            <w:tcW w:w="2041" w:type="dxa"/>
          </w:tcPr>
          <w:p w:rsidR="00475A00" w:rsidRDefault="00475A00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7030" w:type="dxa"/>
            <w:gridSpan w:val="4"/>
          </w:tcPr>
          <w:p w:rsidR="00475A00" w:rsidRDefault="00475A00">
            <w:pPr>
              <w:pStyle w:val="ConsPlusNormal"/>
            </w:pPr>
            <w:r>
              <w:t>Управление муниципальной службы и кадровой политики администрации города Оренбурга</w:t>
            </w:r>
          </w:p>
        </w:tc>
      </w:tr>
      <w:tr w:rsidR="00475A00">
        <w:tc>
          <w:tcPr>
            <w:tcW w:w="2041" w:type="dxa"/>
          </w:tcPr>
          <w:p w:rsidR="00475A00" w:rsidRDefault="00475A00">
            <w:pPr>
              <w:pStyle w:val="ConsPlusNormal"/>
            </w:pPr>
            <w:r>
              <w:t>Соисполнители</w:t>
            </w:r>
          </w:p>
        </w:tc>
        <w:tc>
          <w:tcPr>
            <w:tcW w:w="7030" w:type="dxa"/>
            <w:gridSpan w:val="4"/>
          </w:tcPr>
          <w:p w:rsidR="00475A00" w:rsidRDefault="00475A00">
            <w:pPr>
              <w:pStyle w:val="ConsPlusNormal"/>
            </w:pPr>
            <w:r>
              <w:t>Администрация Северного округа города Оренбурга;</w:t>
            </w:r>
          </w:p>
          <w:p w:rsidR="00475A00" w:rsidRDefault="00475A00">
            <w:pPr>
              <w:pStyle w:val="ConsPlusNormal"/>
            </w:pPr>
            <w:r>
              <w:t>администрация Южного округа города Оренбурга;</w:t>
            </w:r>
          </w:p>
          <w:p w:rsidR="00475A00" w:rsidRDefault="00475A00">
            <w:pPr>
              <w:pStyle w:val="ConsPlusNormal"/>
            </w:pPr>
            <w:r>
              <w:t>департамент градостроительства и земельных отношений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департамент имущественных и жилищных отношений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комитет по физической культуре и спорту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комитет потребительского рынка, услуг и развития предпринимательства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контрольно-ревизионное управление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Управление жилищно-коммунального хозяйства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управление молодежной политики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управление образования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управление по гражданской обороне, чрезвычайным ситуациям и пожарной безопасности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управление по информатике и связи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управление по культуре и искусству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управление по социальной политике администрации города Оренбурга;</w:t>
            </w:r>
          </w:p>
          <w:p w:rsidR="00475A00" w:rsidRDefault="00475A00">
            <w:pPr>
              <w:pStyle w:val="ConsPlusNormal"/>
            </w:pPr>
            <w:r>
              <w:t>финансовое управление администрации города Оренбурга</w:t>
            </w:r>
          </w:p>
        </w:tc>
      </w:tr>
      <w:tr w:rsidR="00475A00">
        <w:tc>
          <w:tcPr>
            <w:tcW w:w="2041" w:type="dxa"/>
          </w:tcPr>
          <w:p w:rsidR="00475A00" w:rsidRDefault="00475A00">
            <w:pPr>
              <w:pStyle w:val="ConsPlusNormal"/>
            </w:pPr>
            <w:r>
              <w:t>Цель (цели)</w:t>
            </w:r>
          </w:p>
        </w:tc>
        <w:tc>
          <w:tcPr>
            <w:tcW w:w="7030" w:type="dxa"/>
            <w:gridSpan w:val="4"/>
          </w:tcPr>
          <w:p w:rsidR="00475A00" w:rsidRDefault="00475A00">
            <w:pPr>
              <w:pStyle w:val="ConsPlusNormal"/>
              <w:jc w:val="both"/>
            </w:pPr>
            <w:r>
              <w:t>Доля муниципальных служащих Администрации города Оренбурга, отраслевых (функциональных) и территориальных органов Администрации города Оренбурга, получивших дополнительное профессиональное образование, принявших участие в иных обучающих мероприятиях, - 100 % от общего количества муниципальных служащих к 2030 году</w:t>
            </w:r>
          </w:p>
        </w:tc>
      </w:tr>
      <w:tr w:rsidR="00475A00">
        <w:tc>
          <w:tcPr>
            <w:tcW w:w="2041" w:type="dxa"/>
          </w:tcPr>
          <w:p w:rsidR="00475A00" w:rsidRDefault="00475A00">
            <w:pPr>
              <w:pStyle w:val="ConsPlusNormal"/>
            </w:pPr>
            <w:r>
              <w:t>Срок реализации</w:t>
            </w:r>
          </w:p>
        </w:tc>
        <w:tc>
          <w:tcPr>
            <w:tcW w:w="7030" w:type="dxa"/>
            <w:gridSpan w:val="4"/>
          </w:tcPr>
          <w:p w:rsidR="00475A00" w:rsidRDefault="00475A00">
            <w:pPr>
              <w:pStyle w:val="ConsPlusNormal"/>
            </w:pPr>
            <w:r>
              <w:t>2023 - 2030 годы</w:t>
            </w:r>
          </w:p>
        </w:tc>
      </w:tr>
      <w:tr w:rsidR="00475A00">
        <w:tc>
          <w:tcPr>
            <w:tcW w:w="2041" w:type="dxa"/>
            <w:vMerge w:val="restart"/>
          </w:tcPr>
          <w:p w:rsidR="00475A00" w:rsidRDefault="00475A00">
            <w:pPr>
              <w:pStyle w:val="ConsPlusNormal"/>
            </w:pPr>
            <w:r>
              <w:t>Ресурсное обеспечение</w:t>
            </w:r>
          </w:p>
        </w:tc>
        <w:tc>
          <w:tcPr>
            <w:tcW w:w="7030" w:type="dxa"/>
            <w:gridSpan w:val="4"/>
          </w:tcPr>
          <w:p w:rsidR="00475A00" w:rsidRDefault="00475A00">
            <w:pPr>
              <w:pStyle w:val="ConsPlusNormal"/>
              <w:jc w:val="right"/>
            </w:pPr>
            <w:r>
              <w:t>рубли, копейки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Годы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Областной бюджет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1260460,00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1260460,00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847123,00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847123,00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1094400,00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1094400,00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1106300,00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1106300,00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1123660,00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  <w:tr w:rsidR="00475A00">
        <w:tc>
          <w:tcPr>
            <w:tcW w:w="2041" w:type="dxa"/>
            <w:vMerge/>
          </w:tcPr>
          <w:p w:rsidR="00475A00" w:rsidRDefault="00475A00">
            <w:pPr>
              <w:pStyle w:val="ConsPlusNormal"/>
            </w:pPr>
          </w:p>
        </w:tc>
        <w:tc>
          <w:tcPr>
            <w:tcW w:w="1077" w:type="dxa"/>
          </w:tcPr>
          <w:p w:rsidR="00475A00" w:rsidRDefault="00475A00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1644" w:type="dxa"/>
          </w:tcPr>
          <w:p w:rsidR="00475A00" w:rsidRDefault="00475A00">
            <w:pPr>
              <w:pStyle w:val="ConsPlusNormal"/>
              <w:jc w:val="center"/>
            </w:pPr>
            <w:r>
              <w:t>8802923,00</w:t>
            </w:r>
          </w:p>
        </w:tc>
        <w:tc>
          <w:tcPr>
            <w:tcW w:w="2098" w:type="dxa"/>
          </w:tcPr>
          <w:p w:rsidR="00475A00" w:rsidRDefault="00475A00">
            <w:pPr>
              <w:pStyle w:val="ConsPlusNormal"/>
              <w:jc w:val="center"/>
            </w:pPr>
            <w:r>
              <w:t>8802923,00</w:t>
            </w:r>
          </w:p>
        </w:tc>
        <w:tc>
          <w:tcPr>
            <w:tcW w:w="2211" w:type="dxa"/>
          </w:tcPr>
          <w:p w:rsidR="00475A00" w:rsidRDefault="00475A00">
            <w:pPr>
              <w:pStyle w:val="ConsPlusNormal"/>
              <w:jc w:val="center"/>
            </w:pPr>
            <w:r>
              <w:t>-</w:t>
            </w:r>
          </w:p>
        </w:tc>
      </w:tr>
    </w:tbl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jc w:val="both"/>
      </w:pPr>
    </w:p>
    <w:p w:rsidR="00475A00" w:rsidRDefault="00475A0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43EFE" w:rsidRDefault="00543EFE"/>
    <w:sectPr w:rsidR="00543EFE" w:rsidSect="00177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00"/>
    <w:rsid w:val="00475A00"/>
    <w:rsid w:val="0054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5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5A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5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5A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90&amp;n=13801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90&amp;n=6136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36799&amp;dst=100691" TargetMode="External"/><Relationship Id="rId11" Type="http://schemas.openxmlformats.org/officeDocument/2006/relationships/hyperlink" Target="https://login.consultant.ru/link/?req=doc&amp;base=RLAW390&amp;n=132399&amp;dst=101050" TargetMode="External"/><Relationship Id="rId5" Type="http://schemas.openxmlformats.org/officeDocument/2006/relationships/hyperlink" Target="https://login.consultant.ru/link/?req=doc&amp;base=LAW&amp;n=466790&amp;dst=103280" TargetMode="External"/><Relationship Id="rId10" Type="http://schemas.openxmlformats.org/officeDocument/2006/relationships/hyperlink" Target="https://login.consultant.ru/link/?req=doc&amp;base=RLAW390&amp;n=1323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38357&amp;dst=1025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Наталья Геннадьевна</dc:creator>
  <cp:lastModifiedBy>Баранова Наталья Геннадьевна</cp:lastModifiedBy>
  <cp:revision>1</cp:revision>
  <dcterms:created xsi:type="dcterms:W3CDTF">2025-12-29T05:45:00Z</dcterms:created>
  <dcterms:modified xsi:type="dcterms:W3CDTF">2025-12-29T05:45:00Z</dcterms:modified>
</cp:coreProperties>
</file>